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4D" w:rsidRDefault="00C23D4D" w:rsidP="00C23D4D">
      <w:pPr>
        <w:spacing w:after="0"/>
      </w:pPr>
      <w:r>
        <w:t xml:space="preserve">Borough </w:t>
      </w:r>
      <w:r w:rsidR="00F90C7A">
        <w:t xml:space="preserve">Flood </w:t>
      </w:r>
      <w:r w:rsidR="0081509E">
        <w:t>Impact Task Force</w:t>
      </w:r>
    </w:p>
    <w:p w:rsidR="00C23D4D" w:rsidRDefault="0081509E" w:rsidP="00C23D4D">
      <w:pPr>
        <w:spacing w:after="0"/>
      </w:pPr>
      <w:r>
        <w:t xml:space="preserve">Draft </w:t>
      </w:r>
      <w:r w:rsidR="00C23D4D">
        <w:t>Issue Summary</w:t>
      </w:r>
    </w:p>
    <w:p w:rsidR="00C23D4D" w:rsidRDefault="00242AB3" w:rsidP="00C23D4D">
      <w:pPr>
        <w:spacing w:after="0"/>
      </w:pPr>
      <w:r>
        <w:t xml:space="preserve">Updated </w:t>
      </w:r>
      <w:r w:rsidR="0081509E">
        <w:t>9</w:t>
      </w:r>
      <w:r>
        <w:t>/</w:t>
      </w:r>
      <w:r w:rsidR="003D56D9">
        <w:t>2</w:t>
      </w:r>
      <w:r w:rsidR="00C23D4D">
        <w:t>/2014</w:t>
      </w:r>
    </w:p>
    <w:p w:rsidR="00C23D4D" w:rsidRDefault="00C23D4D" w:rsidP="00C23D4D">
      <w:pPr>
        <w:spacing w:after="0"/>
      </w:pPr>
    </w:p>
    <w:p w:rsidR="00C23D4D" w:rsidRDefault="00085611" w:rsidP="00C23D4D">
      <w:pPr>
        <w:spacing w:after="0"/>
      </w:pPr>
      <w:r>
        <w:t>COORDINATION</w:t>
      </w:r>
    </w:p>
    <w:p w:rsidR="0063619B" w:rsidRDefault="0063619B" w:rsidP="00C23D4D">
      <w:pPr>
        <w:pStyle w:val="ListParagraph"/>
        <w:numPr>
          <w:ilvl w:val="0"/>
          <w:numId w:val="5"/>
        </w:numPr>
        <w:spacing w:after="0"/>
      </w:pPr>
      <w:r>
        <w:t>F</w:t>
      </w:r>
      <w:r w:rsidR="004F263F">
        <w:t>unnel</w:t>
      </w:r>
      <w:r>
        <w:t xml:space="preserve"> input to federal level</w:t>
      </w:r>
    </w:p>
    <w:p w:rsidR="0063619B" w:rsidRDefault="00AB2601" w:rsidP="00C23D4D">
      <w:pPr>
        <w:pStyle w:val="ListParagraph"/>
        <w:numPr>
          <w:ilvl w:val="0"/>
          <w:numId w:val="5"/>
        </w:numPr>
        <w:spacing w:after="0"/>
      </w:pPr>
      <w:r>
        <w:t xml:space="preserve">Communicate with </w:t>
      </w:r>
      <w:r w:rsidR="0081509E">
        <w:t xml:space="preserve">Congressman </w:t>
      </w:r>
      <w:r w:rsidR="004F263F">
        <w:t>M</w:t>
      </w:r>
      <w:r>
        <w:t>arino</w:t>
      </w:r>
    </w:p>
    <w:p w:rsidR="0063619B" w:rsidRDefault="004536DB" w:rsidP="00C23D4D">
      <w:pPr>
        <w:pStyle w:val="ListParagraph"/>
        <w:numPr>
          <w:ilvl w:val="0"/>
          <w:numId w:val="5"/>
        </w:numPr>
        <w:spacing w:after="0"/>
      </w:pPr>
      <w:r>
        <w:t>W</w:t>
      </w:r>
      <w:r w:rsidR="0063619B">
        <w:t xml:space="preserve">ork with </w:t>
      </w:r>
      <w:r w:rsidR="004F263F">
        <w:t>County</w:t>
      </w:r>
    </w:p>
    <w:p w:rsidR="004536DB" w:rsidRDefault="004536DB" w:rsidP="00C23D4D">
      <w:pPr>
        <w:pStyle w:val="ListParagraph"/>
        <w:numPr>
          <w:ilvl w:val="0"/>
          <w:numId w:val="5"/>
        </w:numPr>
        <w:spacing w:after="0"/>
      </w:pPr>
      <w:r>
        <w:t>Connect with state agencies</w:t>
      </w:r>
    </w:p>
    <w:p w:rsidR="00085611" w:rsidRDefault="0081509E" w:rsidP="00C23D4D">
      <w:pPr>
        <w:pStyle w:val="ListParagraph"/>
        <w:numPr>
          <w:ilvl w:val="0"/>
          <w:numId w:val="5"/>
        </w:numPr>
        <w:spacing w:after="0"/>
      </w:pPr>
      <w:r>
        <w:t>Network with o</w:t>
      </w:r>
      <w:r w:rsidR="00085611">
        <w:t>ther River Towns, Center for Rural PA</w:t>
      </w:r>
      <w:r w:rsidR="00AB2601">
        <w:t>, and others</w:t>
      </w:r>
    </w:p>
    <w:p w:rsidR="00C23D4D" w:rsidRDefault="00C23D4D" w:rsidP="00C23D4D">
      <w:pPr>
        <w:spacing w:after="0"/>
      </w:pPr>
    </w:p>
    <w:p w:rsidR="00C23D4D" w:rsidRDefault="004536DB" w:rsidP="00C23D4D">
      <w:pPr>
        <w:spacing w:after="0"/>
      </w:pPr>
      <w:r>
        <w:t>INFORMATION</w:t>
      </w:r>
    </w:p>
    <w:p w:rsidR="0063619B" w:rsidRDefault="00AB2601" w:rsidP="00C23D4D">
      <w:pPr>
        <w:pStyle w:val="ListParagraph"/>
        <w:numPr>
          <w:ilvl w:val="0"/>
          <w:numId w:val="4"/>
        </w:numPr>
        <w:spacing w:after="0"/>
      </w:pPr>
      <w:r>
        <w:t>Finance/banking options</w:t>
      </w:r>
    </w:p>
    <w:p w:rsidR="0063619B" w:rsidRDefault="00AB2601" w:rsidP="00C23D4D">
      <w:pPr>
        <w:pStyle w:val="ListParagraph"/>
        <w:numPr>
          <w:ilvl w:val="0"/>
          <w:numId w:val="4"/>
        </w:numPr>
        <w:spacing w:after="0"/>
      </w:pPr>
      <w:r>
        <w:t>Historic economic impacts</w:t>
      </w:r>
    </w:p>
    <w:p w:rsidR="00C23D4D" w:rsidRDefault="00AB2601" w:rsidP="00C23D4D">
      <w:pPr>
        <w:pStyle w:val="ListParagraph"/>
        <w:numPr>
          <w:ilvl w:val="0"/>
          <w:numId w:val="4"/>
        </w:numPr>
        <w:spacing w:after="0"/>
      </w:pPr>
      <w:r>
        <w:t>Detailed economic implications</w:t>
      </w:r>
    </w:p>
    <w:p w:rsidR="001D6144" w:rsidRDefault="00AB2601" w:rsidP="00C23D4D">
      <w:pPr>
        <w:pStyle w:val="ListParagraph"/>
        <w:numPr>
          <w:ilvl w:val="0"/>
          <w:numId w:val="4"/>
        </w:numPr>
        <w:spacing w:after="0"/>
      </w:pPr>
      <w:r>
        <w:t>Realty implications</w:t>
      </w:r>
    </w:p>
    <w:p w:rsidR="001D6144" w:rsidRDefault="001D6144" w:rsidP="00C23D4D">
      <w:pPr>
        <w:pStyle w:val="ListParagraph"/>
        <w:numPr>
          <w:ilvl w:val="0"/>
          <w:numId w:val="4"/>
        </w:numPr>
        <w:spacing w:after="0"/>
      </w:pPr>
      <w:r>
        <w:t>Input from insurers</w:t>
      </w:r>
    </w:p>
    <w:p w:rsidR="00C23D4D" w:rsidRDefault="00C23D4D" w:rsidP="00C23D4D">
      <w:pPr>
        <w:spacing w:after="0"/>
      </w:pPr>
    </w:p>
    <w:p w:rsidR="00C23D4D" w:rsidRDefault="00C23D4D" w:rsidP="00C23D4D">
      <w:pPr>
        <w:spacing w:after="0"/>
      </w:pPr>
      <w:r>
        <w:t>LEGISLATION</w:t>
      </w:r>
    </w:p>
    <w:p w:rsidR="0063619B" w:rsidRDefault="004536DB" w:rsidP="00C23D4D">
      <w:pPr>
        <w:pStyle w:val="ListParagraph"/>
        <w:numPr>
          <w:ilvl w:val="0"/>
          <w:numId w:val="3"/>
        </w:numPr>
        <w:spacing w:after="0"/>
      </w:pPr>
      <w:r>
        <w:t>L</w:t>
      </w:r>
      <w:r w:rsidR="0063619B">
        <w:t>egislation adjustment suggestions</w:t>
      </w:r>
      <w:r w:rsidR="00AB2601">
        <w:t xml:space="preserve"> for 2017 reauthorization</w:t>
      </w:r>
    </w:p>
    <w:p w:rsidR="004536DB" w:rsidRDefault="004536DB" w:rsidP="00C23D4D">
      <w:pPr>
        <w:pStyle w:val="ListParagraph"/>
        <w:numPr>
          <w:ilvl w:val="0"/>
          <w:numId w:val="3"/>
        </w:numPr>
        <w:spacing w:after="0"/>
      </w:pPr>
      <w:r>
        <w:t xml:space="preserve">Consider </w:t>
      </w:r>
      <w:proofErr w:type="spellStart"/>
      <w:r>
        <w:t>PennVest</w:t>
      </w:r>
      <w:proofErr w:type="spellEnd"/>
      <w:r>
        <w:t>-modeled loan program to facilitate mitigation projects</w:t>
      </w:r>
    </w:p>
    <w:p w:rsidR="00AA4113" w:rsidRDefault="004536DB" w:rsidP="00C23D4D">
      <w:pPr>
        <w:pStyle w:val="ListParagraph"/>
        <w:numPr>
          <w:ilvl w:val="0"/>
          <w:numId w:val="3"/>
        </w:numPr>
        <w:spacing w:after="0"/>
      </w:pPr>
      <w:r>
        <w:t>S</w:t>
      </w:r>
      <w:r w:rsidR="004F263F">
        <w:t>eparate</w:t>
      </w:r>
      <w:r w:rsidR="00877FDF">
        <w:t xml:space="preserve"> impact levels and historic communities</w:t>
      </w:r>
      <w:r w:rsidR="004F263F">
        <w:t xml:space="preserve"> into categories </w:t>
      </w:r>
      <w:bookmarkStart w:id="0" w:name="_GoBack"/>
      <w:bookmarkEnd w:id="0"/>
      <w:r w:rsidR="00C23D4D">
        <w:t>for long term viability</w:t>
      </w:r>
    </w:p>
    <w:p w:rsidR="00C23D4D" w:rsidRDefault="00C23D4D" w:rsidP="00C23D4D">
      <w:pPr>
        <w:spacing w:after="0"/>
      </w:pPr>
    </w:p>
    <w:p w:rsidR="00C23D4D" w:rsidRDefault="004536DB" w:rsidP="00C23D4D">
      <w:pPr>
        <w:spacing w:after="0"/>
      </w:pPr>
      <w:r>
        <w:t>PUBLIC OUTREACH</w:t>
      </w:r>
    </w:p>
    <w:p w:rsidR="004F263F" w:rsidRDefault="004536DB" w:rsidP="00C23D4D">
      <w:pPr>
        <w:pStyle w:val="ListParagraph"/>
        <w:numPr>
          <w:ilvl w:val="0"/>
          <w:numId w:val="2"/>
        </w:numPr>
        <w:spacing w:after="0"/>
      </w:pPr>
      <w:r>
        <w:t>Keep residents informed about</w:t>
      </w:r>
      <w:r w:rsidR="004F263F">
        <w:t xml:space="preserve"> submissions, information, events</w:t>
      </w:r>
    </w:p>
    <w:p w:rsidR="00AB2601" w:rsidRDefault="00AB2601" w:rsidP="00877FDF">
      <w:pPr>
        <w:pStyle w:val="ListParagraph"/>
        <w:numPr>
          <w:ilvl w:val="1"/>
          <w:numId w:val="2"/>
        </w:numPr>
        <w:spacing w:after="0"/>
      </w:pPr>
      <w:r>
        <w:t>Home-owners</w:t>
      </w:r>
    </w:p>
    <w:p w:rsidR="0081509E" w:rsidRDefault="00AB2601" w:rsidP="00877FDF">
      <w:pPr>
        <w:pStyle w:val="ListParagraph"/>
        <w:numPr>
          <w:ilvl w:val="1"/>
          <w:numId w:val="2"/>
        </w:numPr>
        <w:spacing w:after="0"/>
      </w:pPr>
      <w:r>
        <w:t>Multifamily/rental properties</w:t>
      </w:r>
    </w:p>
    <w:p w:rsidR="0081509E" w:rsidRDefault="00AB2601" w:rsidP="00C23D4D">
      <w:pPr>
        <w:pStyle w:val="ListParagraph"/>
        <w:numPr>
          <w:ilvl w:val="1"/>
          <w:numId w:val="2"/>
        </w:numPr>
        <w:spacing w:after="0"/>
      </w:pPr>
      <w:r>
        <w:t>B</w:t>
      </w:r>
      <w:r w:rsidR="0081509E">
        <w:t>usiness owner</w:t>
      </w:r>
      <w:r>
        <w:t>s</w:t>
      </w:r>
    </w:p>
    <w:p w:rsidR="00677A6F" w:rsidRDefault="00AB2601" w:rsidP="00C23D4D">
      <w:pPr>
        <w:pStyle w:val="ListParagraph"/>
        <w:numPr>
          <w:ilvl w:val="1"/>
          <w:numId w:val="2"/>
        </w:numPr>
        <w:spacing w:after="0"/>
      </w:pPr>
      <w:r>
        <w:t>Renters</w:t>
      </w:r>
    </w:p>
    <w:p w:rsidR="00201617" w:rsidRDefault="00201617" w:rsidP="00201617">
      <w:pPr>
        <w:pStyle w:val="ListParagraph"/>
        <w:numPr>
          <w:ilvl w:val="0"/>
          <w:numId w:val="2"/>
        </w:numPr>
        <w:spacing w:after="0"/>
      </w:pPr>
      <w:r>
        <w:t>Raise floodplain awareness</w:t>
      </w:r>
    </w:p>
    <w:p w:rsidR="00C23D4D" w:rsidRDefault="00C23D4D" w:rsidP="00C23D4D">
      <w:pPr>
        <w:spacing w:after="0"/>
      </w:pPr>
    </w:p>
    <w:p w:rsidR="00C23D4D" w:rsidRDefault="00C23D4D" w:rsidP="00C23D4D">
      <w:pPr>
        <w:spacing w:after="0"/>
      </w:pPr>
      <w:r>
        <w:t xml:space="preserve">BOROUGH </w:t>
      </w:r>
      <w:r w:rsidR="004536DB">
        <w:t>SUPPORT</w:t>
      </w:r>
    </w:p>
    <w:p w:rsidR="004E7F05" w:rsidRDefault="00AB2601" w:rsidP="00C23D4D">
      <w:pPr>
        <w:pStyle w:val="ListParagraph"/>
        <w:numPr>
          <w:ilvl w:val="0"/>
          <w:numId w:val="1"/>
        </w:numPr>
        <w:spacing w:after="0"/>
      </w:pPr>
      <w:r>
        <w:t>Community Rating System (</w:t>
      </w:r>
      <w:r w:rsidR="004F263F">
        <w:t>CRS</w:t>
      </w:r>
      <w:r>
        <w:t>)</w:t>
      </w:r>
      <w:r w:rsidR="004F263F">
        <w:t xml:space="preserve"> </w:t>
      </w:r>
      <w:r>
        <w:t>assistance</w:t>
      </w:r>
    </w:p>
    <w:p w:rsidR="004536DB" w:rsidRDefault="004536DB" w:rsidP="004536DB">
      <w:pPr>
        <w:pStyle w:val="ListParagraph"/>
        <w:numPr>
          <w:ilvl w:val="0"/>
          <w:numId w:val="1"/>
        </w:numPr>
        <w:spacing w:after="0"/>
      </w:pPr>
      <w:r>
        <w:t xml:space="preserve">Help </w:t>
      </w:r>
      <w:r w:rsidR="00AB2601">
        <w:t>with elevation applications</w:t>
      </w:r>
    </w:p>
    <w:p w:rsidR="004536DB" w:rsidRDefault="00AB2601" w:rsidP="004536DB">
      <w:pPr>
        <w:pStyle w:val="ListParagraph"/>
        <w:numPr>
          <w:ilvl w:val="0"/>
          <w:numId w:val="1"/>
        </w:numPr>
        <w:spacing w:after="0"/>
      </w:pPr>
      <w:r>
        <w:t>Make case for</w:t>
      </w:r>
      <w:r w:rsidR="00DB323E">
        <w:t xml:space="preserve"> possible funding for pilot/model study</w:t>
      </w:r>
    </w:p>
    <w:sectPr w:rsidR="004536DB" w:rsidSect="00DB32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78A6"/>
    <w:multiLevelType w:val="hybridMultilevel"/>
    <w:tmpl w:val="950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0B50"/>
    <w:multiLevelType w:val="hybridMultilevel"/>
    <w:tmpl w:val="55A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188B"/>
    <w:multiLevelType w:val="hybridMultilevel"/>
    <w:tmpl w:val="8A4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D46CA"/>
    <w:multiLevelType w:val="hybridMultilevel"/>
    <w:tmpl w:val="E57A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10267"/>
    <w:multiLevelType w:val="hybridMultilevel"/>
    <w:tmpl w:val="A4E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F"/>
    <w:rsid w:val="00085611"/>
    <w:rsid w:val="000D10CC"/>
    <w:rsid w:val="001D6144"/>
    <w:rsid w:val="00201617"/>
    <w:rsid w:val="00242AB3"/>
    <w:rsid w:val="002878B9"/>
    <w:rsid w:val="003D56D9"/>
    <w:rsid w:val="00420074"/>
    <w:rsid w:val="004536DB"/>
    <w:rsid w:val="004E7F05"/>
    <w:rsid w:val="004F263F"/>
    <w:rsid w:val="0063619B"/>
    <w:rsid w:val="00677A6F"/>
    <w:rsid w:val="0081509E"/>
    <w:rsid w:val="00877FDF"/>
    <w:rsid w:val="00AA4113"/>
    <w:rsid w:val="00AB2601"/>
    <w:rsid w:val="00B900DE"/>
    <w:rsid w:val="00C23D4D"/>
    <w:rsid w:val="00C55923"/>
    <w:rsid w:val="00DB323E"/>
    <w:rsid w:val="00DC07EC"/>
    <w:rsid w:val="00F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E1940-54D8-4B23-9267-99E3346C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Pearson</dc:creator>
  <cp:keywords/>
  <dc:description/>
  <cp:lastModifiedBy>Samantha Pearson</cp:lastModifiedBy>
  <cp:revision>4</cp:revision>
  <cp:lastPrinted>2014-09-03T18:33:00Z</cp:lastPrinted>
  <dcterms:created xsi:type="dcterms:W3CDTF">2014-09-03T18:37:00Z</dcterms:created>
  <dcterms:modified xsi:type="dcterms:W3CDTF">2014-09-18T23:28:00Z</dcterms:modified>
</cp:coreProperties>
</file>